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A9" w:rsidRPr="0037318C" w:rsidRDefault="0037318C" w:rsidP="00E641A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Н</w:t>
      </w:r>
      <w:r w:rsidR="006226EE" w:rsidRPr="006226EE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ормативные документы</w:t>
      </w:r>
      <w:r w:rsidR="00E641A9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 xml:space="preserve"> </w:t>
      </w:r>
      <w:r w:rsidR="00E641A9" w:rsidRPr="0037318C">
        <w:rPr>
          <w:rFonts w:ascii="Times New Roman" w:hAnsi="Times New Roman" w:cs="Times New Roman"/>
          <w:color w:val="002060"/>
          <w:sz w:val="32"/>
          <w:szCs w:val="32"/>
        </w:rPr>
        <w:t>(Для просмотра документа необходимо нажать на ссылку)</w:t>
      </w:r>
    </w:p>
    <w:tbl>
      <w:tblPr>
        <w:tblW w:w="15728" w:type="dxa"/>
        <w:tblCellSpacing w:w="0" w:type="dxa"/>
        <w:tblInd w:w="1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8"/>
      </w:tblGrid>
      <w:tr w:rsidR="006226EE" w:rsidRPr="006226EE" w:rsidTr="0037318C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6226EE" w:rsidRPr="006226EE" w:rsidRDefault="006226EE" w:rsidP="0062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Работа педагога-психолога в соответствии с ФГОС</w:t>
            </w:r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Работа педагогов-психологов ДОУ в эпоху новых стандартов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ФГОС ДО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 xml:space="preserve">ПРОФЕССИОНАЛЬНЫЙ СТАНДАРТ Педагог-психолог </w:t>
              </w:r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 xml:space="preserve">(психолог в сфере </w:t>
              </w:r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образования)</w:t>
              </w:r>
            </w:hyperlink>
          </w:p>
          <w:p w:rsidR="006226EE" w:rsidRDefault="006226EE" w:rsidP="0062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Нормативно-правовая база</w:t>
            </w:r>
          </w:p>
          <w:p w:rsidR="0037318C" w:rsidRPr="006226EE" w:rsidRDefault="0037318C" w:rsidP="0062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object w:dxaOrig="9405" w:dyaOrig="3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0.6pt;height:112.2pt" o:ole="">
                  <v:imagedata r:id="rId8" o:title=""/>
                </v:shape>
                <o:OLEObject Type="Embed" ProgID="PBrush" ShapeID="_x0000_i1025" DrawAspect="Content" ObjectID="_1631879243" r:id="rId9"/>
              </w:object>
            </w:r>
          </w:p>
          <w:p w:rsidR="006226EE" w:rsidRPr="0037318C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Конвенция о правах ребенка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Закон РФ "Об образовании в Российской Федерации" № 273-ФЗ от 29.12.2012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Положение о психологической службе в системе образования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О введении должности психолога в учреждениях образования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6565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Должностная инструкция педагога-психолога дошкольного образовательного учреждения</w:t>
              </w:r>
            </w:hyperlink>
          </w:p>
          <w:p w:rsidR="006226EE" w:rsidRPr="006226EE" w:rsidRDefault="006226EE" w:rsidP="0037318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right="6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7318C">
                <w:rPr>
                  <w:rFonts w:ascii="Times New Roman" w:eastAsia="Times New Roman" w:hAnsi="Times New Roman" w:cs="Times New Roman"/>
                  <w:b/>
                  <w:bCs/>
                  <w:i/>
                  <w:color w:val="002060"/>
                  <w:sz w:val="28"/>
                  <w:szCs w:val="28"/>
                  <w:u w:val="single"/>
                  <w:lang w:eastAsia="ru-RU"/>
                </w:rPr>
                <w:t>Об использовании рабочего времени педагога-психолога образовательного учреждения</w:t>
              </w:r>
            </w:hyperlink>
          </w:p>
        </w:tc>
      </w:tr>
    </w:tbl>
    <w:p w:rsidR="00E510A5" w:rsidRPr="0037318C" w:rsidRDefault="00E510A5" w:rsidP="00E641A9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E510A5" w:rsidRPr="0037318C" w:rsidSect="00E641A9">
      <w:pgSz w:w="16838" w:h="11906" w:orient="landscape"/>
      <w:pgMar w:top="567" w:right="252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7F4E"/>
    <w:multiLevelType w:val="multilevel"/>
    <w:tmpl w:val="41E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46E13"/>
    <w:multiLevelType w:val="multilevel"/>
    <w:tmpl w:val="5C4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816DC"/>
    <w:multiLevelType w:val="multilevel"/>
    <w:tmpl w:val="488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6EE"/>
    <w:rsid w:val="0037318C"/>
    <w:rsid w:val="006226EE"/>
    <w:rsid w:val="00E510A5"/>
    <w:rsid w:val="00E6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paragraph" w:styleId="3">
    <w:name w:val="heading 3"/>
    <w:basedOn w:val="a"/>
    <w:link w:val="30"/>
    <w:uiPriority w:val="9"/>
    <w:qFormat/>
    <w:rsid w:val="00622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26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tes.google.com/site/psihologia94/o-vvedenii-dolznosti-psihologa-v-ucrezdeniah-obrazo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journals.ru/files/77328/prof_standart_psychologist.pdf" TargetMode="External"/><Relationship Id="rId12" Type="http://schemas.openxmlformats.org/officeDocument/2006/relationships/hyperlink" Target="https://www.sites.google.com/site/psihologia94/polozenie-o-psihologiceskoj-sluzbe-v-sisteme-obrazova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6261/%D1%84%D0%B0%D0%B9%D0%BB/5230/%D0%9F%D1%80%D0%B8%D0%BA%D0%B0%D0%B7%20%E2%84%96%201155%20%D0%BE%D1%8217.10.2013%20%D0%B3..pdf" TargetMode="External"/><Relationship Id="rId11" Type="http://schemas.openxmlformats.org/officeDocument/2006/relationships/hyperlink" Target="http://www.zakonrf.info/zakon-ob-obrazovanii-v-rf/" TargetMode="External"/><Relationship Id="rId5" Type="http://schemas.openxmlformats.org/officeDocument/2006/relationships/hyperlink" Target="https://www.sites.google.com/site/psihologia94/rabota-pedagogov-psihologov-dou-v-epohu-novyh-standartov" TargetMode="External"/><Relationship Id="rId15" Type="http://schemas.openxmlformats.org/officeDocument/2006/relationships/hyperlink" Target="https://www.sites.google.com/site/psihologia94/ob-ispolzovanii-rabocego-vremeni-pedagoga-psihologa-obrazovatelnogo-ucrezdenia" TargetMode="External"/><Relationship Id="rId10" Type="http://schemas.openxmlformats.org/officeDocument/2006/relationships/hyperlink" Target="http://www.un.org/ru/documents/decl_conv/conventions/childcon.s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sites.google.com/site/psihologia94/dolznostnaa-instrukcia-pedagoga-psihologa-doskolnogo-obrazovatelnogo-ucrezd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2019-10-06T11:40:00Z</dcterms:created>
  <dcterms:modified xsi:type="dcterms:W3CDTF">2019-10-06T12:01:00Z</dcterms:modified>
</cp:coreProperties>
</file>