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3" w:rsidRPr="00D326A3" w:rsidRDefault="00D326A3" w:rsidP="00031B06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D32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622468"/>
            <wp:effectExtent l="19050" t="0" r="0" b="0"/>
            <wp:docPr id="1" name="Рисунок 1" descr="Картинки красивые нарисованные дети (31 фото) | Me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красивые нарисованные дети (31 фото) | Mema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2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F6" w:rsidRPr="00D326A3" w:rsidRDefault="00DA0FF6" w:rsidP="00031B06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D326A3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Средний дошкольный возраст: особенности развития</w:t>
      </w:r>
    </w:p>
    <w:p w:rsidR="00DA0FF6" w:rsidRPr="00D326A3" w:rsidRDefault="00DA0FF6" w:rsidP="00031B06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510A5" w:rsidRPr="00D326A3" w:rsidRDefault="00031B06" w:rsidP="00031B06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Ребёнок</w:t>
      </w:r>
      <w:r w:rsidR="00DA0FF6" w:rsidRPr="00D326A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пережил период </w:t>
      </w:r>
      <w:hyperlink r:id="rId6" w:history="1">
        <w:r w:rsidR="00DA0FF6" w:rsidRPr="00D326A3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кризиса трех лет</w:t>
        </w:r>
      </w:hyperlink>
      <w:r w:rsidR="00DA0FF6" w:rsidRPr="00D326A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и теперь он готов вступать в средний дошкольный возраст. Это дети 4-5 лет.</w:t>
      </w:r>
    </w:p>
    <w:p w:rsidR="00DA0FF6" w:rsidRPr="00D326A3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Средний дошкольный возраст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Этот возрастной период характеризуется увеличением жизненного пространства, целенаправленностью действий, улучшением координации движений и их разнообразностью.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В разных видах деятельности ребенок начинает действовать соответственно поставленной цели, пытается придерживаться ее. Но из-за неустойчивости психических процессов,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может забыть о цели и легко переключиться на другую деятельность. При этом кроха может даже не заметить, как уже поставил новую цель и радуется ее достижению.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Средний дошкольный возраст – это период интенсивного развития сюжетно-ролевой игры. Ребенок разнообразит и усложняет сюжеты игр, берет на себя все новые и новые роли, учится подчинять свое поведение правилам игры. Игры со сверстниками становятся доминирующими над индивидуальными и играми рядом. Действия участников становятся согласованнее, а продолжительность игр – длиннее.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предварительно уже способен придумать и согласовать с другими несложный сюжет, разделить роли и игровой материал. Ориентирует кроха на взрослого, как на образец для подражательства.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  <w:shd w:val="clear" w:color="auto" w:fill="FFFFFF"/>
        </w:rPr>
      </w:pPr>
      <w:r w:rsidRPr="00D326A3">
        <w:rPr>
          <w:color w:val="002060"/>
          <w:sz w:val="28"/>
          <w:szCs w:val="28"/>
        </w:rPr>
        <w:lastRenderedPageBreak/>
        <w:t xml:space="preserve">В рисовании и конструировании ребенок все чаще обдумывает изображение предметов, хотя способы их реализации еще не доскональные. Со временем увеличивается круг графических образов, шире становится диапазон изображаемых предметов. Период времени, когда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рисует или конструирует, увеличивается. Становятся разнообразнее сюжеты рисунков, четче задумки, более стойкими – намерения и планы.  Не смотря на это, процесс и результат продуктивной деятельности зависит от условий ее организации и настроения ребенка.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На этапе среднего дошкольного возраста развиваются познавательные процессы – восприятие, внимание, мышление, воображение. Доминирует наглядно-образное мышление.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В возрасте 4-5 лет у ребенка повышается любознательность, особенно это касается выяснения причин разных явлений жизни. В этом возрасте значительно активизируется словарный запас, появляются элементарные суждения по поводу окружающего. Диалог начинает превращаться в основную форму взаимодействия с людьми.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все больше интересуется сверстниками, проявляет инициативу в общении с ними, демонстрируя свои возможности. Появляются начальные формы избирательности.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Увеличивается восприятие к художественным произведениям – литературным, музыкальным, изобразительного искусства, театральной деятельности. Ребенок пытается не только подражать взрослому, но и проявляет самодеятельность, выдумку, элементарное творчество.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4-5 летний дошкольник уже может выполнять определенные задания на протяжении определенного взрослым времени. Растет его самостоятельность, стремление и способность действовать не только по указанию взрослого, но и на свое усмотрение, по личному желанию, ответственно. Общение </w:t>
      </w:r>
      <w:proofErr w:type="gramStart"/>
      <w:r w:rsidRPr="00D326A3">
        <w:rPr>
          <w:color w:val="002060"/>
          <w:sz w:val="28"/>
          <w:szCs w:val="28"/>
        </w:rPr>
        <w:t>со</w:t>
      </w:r>
      <w:proofErr w:type="gramEnd"/>
      <w:r w:rsidRPr="00D326A3">
        <w:rPr>
          <w:color w:val="002060"/>
          <w:sz w:val="28"/>
          <w:szCs w:val="28"/>
        </w:rPr>
        <w:t xml:space="preserve"> взрослым начинает переходить от практического, делового к познавательному: ребенок все чаще расспрашивает о том, что видит вокруг себя, стремится получить конкретные ответы на свои вопросы, воспринимает взрослого как источник новой информации. </w:t>
      </w:r>
      <w:r w:rsidR="00031B06" w:rsidRPr="00D326A3">
        <w:rPr>
          <w:color w:val="002060"/>
          <w:sz w:val="28"/>
          <w:szCs w:val="28"/>
        </w:rPr>
        <w:t>Ребенок</w:t>
      </w:r>
      <w:r w:rsidRPr="00D326A3">
        <w:rPr>
          <w:color w:val="002060"/>
          <w:sz w:val="28"/>
          <w:szCs w:val="28"/>
        </w:rPr>
        <w:t xml:space="preserve"> становится более чувствительным к тональности обращения к нему взрослых, их отношению. Зарождается чувство ревности к близким взрослым, когда те уделяют внимание другим.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Ребенок среднего дошкольного возраста имеет представление об основных частях своего тела, соотносит свое телосложение с телосложением других людей, сравнивает их между собой, обогащается элементарными обобщениями. В данном возрасте кроха интересуется строением человека, отличием между мальчиками и девочками, женщинами и мужчинами; </w:t>
      </w:r>
      <w:r w:rsidRPr="00D326A3">
        <w:rPr>
          <w:color w:val="002060"/>
          <w:sz w:val="28"/>
          <w:szCs w:val="28"/>
        </w:rPr>
        <w:lastRenderedPageBreak/>
        <w:t xml:space="preserve">начинает понимать, что с возрастом человек меняется.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уже способен отличить здоровое и болезненное состояние.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На протяжении среднего дошкольного возраста растет умение ребенка слушать другого. Ваше чадо начинает понимать сам себя, делает открытие: то, что нравится ему, может не нравиться другим (еда, игрушки, сказки). Кроха ориентируется в природном, предметном и человеческом окружении, определенным образом к нему относится, знает, что от него можно ожидать.</w:t>
      </w:r>
    </w:p>
    <w:p w:rsidR="00DA0FF6" w:rsidRPr="00D326A3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Психологическое развитие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Ребенок среднего дошкольного возраста продолжает расти и развиваться. У </w:t>
      </w:r>
      <w:r w:rsidR="00031B06" w:rsidRPr="00D326A3">
        <w:rPr>
          <w:color w:val="002060"/>
          <w:sz w:val="28"/>
          <w:szCs w:val="28"/>
        </w:rPr>
        <w:t>него</w:t>
      </w:r>
      <w:r w:rsidRPr="00D326A3">
        <w:rPr>
          <w:color w:val="002060"/>
          <w:sz w:val="28"/>
          <w:szCs w:val="28"/>
        </w:rPr>
        <w:t xml:space="preserve"> появляются новые интересы, совершенствуются психические процессы. Меняется социальная ситуация развития, возникают новые виды деятельности, возрастные новообразования.</w:t>
      </w:r>
    </w:p>
    <w:p w:rsidR="00DA0FF6" w:rsidRPr="00D326A3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Социальная ситуация развития.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Ребенок выходит за границы узкого и обычного для нее семейного круга в широкий мир, стоит перед необходимостью устанавливать взаимоотношения с миром чужих взрослых и сверстников. </w:t>
      </w:r>
      <w:proofErr w:type="gramStart"/>
      <w:r w:rsidRPr="00D326A3">
        <w:rPr>
          <w:color w:val="002060"/>
          <w:sz w:val="28"/>
          <w:szCs w:val="28"/>
        </w:rPr>
        <w:t xml:space="preserve">Основным жизненным контекстом становится мир социальных отношений взрослых людей, в который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стремится войти и который превращается на центр, вокруг которого кружится его жизнь.</w:t>
      </w:r>
      <w:proofErr w:type="gramEnd"/>
      <w:r w:rsidRPr="00D326A3">
        <w:rPr>
          <w:color w:val="002060"/>
          <w:sz w:val="28"/>
          <w:szCs w:val="28"/>
        </w:rPr>
        <w:t xml:space="preserve"> Меняется характер общения </w:t>
      </w:r>
      <w:proofErr w:type="gramStart"/>
      <w:r w:rsidRPr="00D326A3">
        <w:rPr>
          <w:color w:val="002060"/>
          <w:sz w:val="28"/>
          <w:szCs w:val="28"/>
        </w:rPr>
        <w:t>со</w:t>
      </w:r>
      <w:proofErr w:type="gramEnd"/>
      <w:r w:rsidRPr="00D326A3">
        <w:rPr>
          <w:color w:val="002060"/>
          <w:sz w:val="28"/>
          <w:szCs w:val="28"/>
        </w:rPr>
        <w:t xml:space="preserve"> взрослым: на смену общей предметной деятельности приходит познавательная деятельность, что связано со стремлением к самостоятельности, выросшими психофизиологическими и социальными возможностями ребенка. Общая </w:t>
      </w:r>
      <w:proofErr w:type="gramStart"/>
      <w:r w:rsidRPr="00D326A3">
        <w:rPr>
          <w:color w:val="002060"/>
          <w:sz w:val="28"/>
          <w:szCs w:val="28"/>
        </w:rPr>
        <w:t>со</w:t>
      </w:r>
      <w:proofErr w:type="gramEnd"/>
      <w:r w:rsidRPr="00D326A3">
        <w:rPr>
          <w:color w:val="002060"/>
          <w:sz w:val="28"/>
          <w:szCs w:val="28"/>
        </w:rPr>
        <w:t xml:space="preserve"> взрослым познавательная деятельность направлена на установление свойств предметов ближайшего окружения, на овладение методом «проб и ошибок» как способом ознакомления с природой, людьми, самим собой. Ведущим мотивом становится познавательный, ребенок становится активным потребителем новой информации. Взрослый для </w:t>
      </w:r>
      <w:r w:rsidR="00031B06" w:rsidRPr="00D326A3">
        <w:rPr>
          <w:color w:val="002060"/>
          <w:sz w:val="28"/>
          <w:szCs w:val="28"/>
        </w:rPr>
        <w:t>ребенка</w:t>
      </w:r>
      <w:r w:rsidRPr="00D326A3">
        <w:rPr>
          <w:color w:val="002060"/>
          <w:sz w:val="28"/>
          <w:szCs w:val="28"/>
        </w:rPr>
        <w:t xml:space="preserve"> – самый авторитетный источник знаний, эрудиции, поставщик неизвестного и непонятного, толкователем всего, что интересует. Дошкольник ставит неисчислимое количество вопросов, стремясь удовлетворить свои выросшие познавательные потребности.</w:t>
      </w:r>
    </w:p>
    <w:p w:rsidR="00DA0FF6" w:rsidRPr="00D326A3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Ведущий вид деятельности.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На протяжении среднего дошкольного возраста на основе сюжетно-отображающих игровых действий с предметами развивается сюжетно-ролевая игра. Поскольку центром жизни </w:t>
      </w:r>
      <w:r w:rsidR="00031B06" w:rsidRPr="00D326A3">
        <w:rPr>
          <w:color w:val="002060"/>
          <w:sz w:val="28"/>
          <w:szCs w:val="28"/>
        </w:rPr>
        <w:t>ребёнк</w:t>
      </w:r>
      <w:r w:rsidRPr="00D326A3">
        <w:rPr>
          <w:color w:val="002060"/>
          <w:sz w:val="28"/>
          <w:szCs w:val="28"/>
        </w:rPr>
        <w:t xml:space="preserve">а в этот период остается взрослый, вектором, который определяет его интересы – социальные отношения людей, а ведущим мотивом – познавательный, сюжетно-ролевая игра является той деятельностью, которая помогает моделировать взрослую жизнь, овладевать ее нормы и правила, раскрывать причинно-следственные </w:t>
      </w:r>
      <w:r w:rsidRPr="00D326A3">
        <w:rPr>
          <w:color w:val="002060"/>
          <w:sz w:val="28"/>
          <w:szCs w:val="28"/>
        </w:rPr>
        <w:lastRenderedPageBreak/>
        <w:t xml:space="preserve">связи. Сюжетно-ролевая игра становится для дошкольников 4-5 лет ведущей деятельностью, поскольку создает самые благоприятные условия для развития, становления личности, прежде всего для формирования социальной компетентности как важной ее характеристики. Спецификой сюжетно-ролевой игры как ведущей деятельности является то, что вона принадлежит к символико-моделировочному типу: в ней операционно-техническая сторона минимальна, а отображение сущности реальной жизни (содержательного наполнения) – максимально важным для ребенка. В игре он овладевает игровым действием, основными игровыми умениями и условным предметно-игровым действием, учится выполнять игровую роль. На протяжении среднего дошкольного периода игровые действия совершенствуются, объединяются сначала простым, а под конец возрастного периода </w:t>
      </w:r>
      <w:proofErr w:type="gramStart"/>
      <w:r w:rsidRPr="00D326A3">
        <w:rPr>
          <w:color w:val="002060"/>
          <w:sz w:val="28"/>
          <w:szCs w:val="28"/>
        </w:rPr>
        <w:t>более развернутым</w:t>
      </w:r>
      <w:proofErr w:type="gramEnd"/>
      <w:r w:rsidRPr="00D326A3">
        <w:rPr>
          <w:color w:val="002060"/>
          <w:sz w:val="28"/>
          <w:szCs w:val="28"/>
        </w:rPr>
        <w:t xml:space="preserve"> сюжетом.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Совершенствуется мотивационный компонент игровой деятельности, в ней реализуются мотивы, которые связаны с самовыражением, самоутверждением, стремлением ребенка быть признанным другими, способностью обходиться собственными усилиями в достижении игровой цели, склонностью к независимости и инициативности. 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стремится быть похожим на отца, мать, идентифицировать себя с мужской или женской ролью, он способен разделить игровые роли по признаку половой принадлежности.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Содержательный компонент игры заключается в том, что ребенок постепенно переходит от отображения в игре последовательности взаимосвязанных действий  к отображению человеческого взаимодействия, овладения ролевым поведением. В конце этого возрастного периода сюжеты игр усложняются, происходит приращение, расширение сюжетной линии от отображения в игре деятельности семьи и детского сада к событиям ближайшего социального окружения. Сюжеты становятся более стойкими и логичными. Растет количество участников игры, появляются элементы творческого взаимодействия, дети опираются не только на собственный опыт и реальную жизнь, но и на впечатления от героев книг, виртуальных действующих лиц (мультфильмов, видеофильмов). Особенность таких игр – ролевая эмоциональная выразительность, возникновение ролевых реплик, стремление четко придерживаться «правды» (как в жизни, как было на самом деле).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В процессуальном компоненте творческих игр взрослый сосредоточивает внимание на формировании у ребенка умения называть свои игровые роли, распределять игрушки соответственно им; способствует выполнению им выбранной роли; </w:t>
      </w:r>
      <w:proofErr w:type="gramStart"/>
      <w:r w:rsidRPr="00D326A3">
        <w:rPr>
          <w:color w:val="002060"/>
          <w:sz w:val="28"/>
          <w:szCs w:val="28"/>
        </w:rPr>
        <w:t xml:space="preserve">расширяет и разнообразит ролевые действия соответственно их реальной жизненной последовательности, поддерживает подражание </w:t>
      </w:r>
      <w:r w:rsidR="00031B06" w:rsidRPr="00D326A3">
        <w:rPr>
          <w:color w:val="002060"/>
          <w:sz w:val="28"/>
          <w:szCs w:val="28"/>
        </w:rPr>
        <w:t>ребёнк</w:t>
      </w:r>
      <w:r w:rsidRPr="00D326A3">
        <w:rPr>
          <w:color w:val="002060"/>
          <w:sz w:val="28"/>
          <w:szCs w:val="28"/>
        </w:rPr>
        <w:t xml:space="preserve">ом бытовых действий (варит, готовит, утюжит и т.д.), </w:t>
      </w:r>
      <w:r w:rsidRPr="00D326A3">
        <w:rPr>
          <w:color w:val="002060"/>
          <w:sz w:val="28"/>
          <w:szCs w:val="28"/>
        </w:rPr>
        <w:lastRenderedPageBreak/>
        <w:t>помогает обогащать игровые сюжеты действиями людей знакомых профессий (врач, воспитатель, повар, водитель и т.д.); учит самостоятельно составлять элементарный план творческой игры, соответственно ему разворачивать сюжет, брать на себя определенные роли, качественно их выполнять;</w:t>
      </w:r>
      <w:proofErr w:type="gramEnd"/>
      <w:r w:rsidRPr="00D326A3">
        <w:rPr>
          <w:color w:val="002060"/>
          <w:sz w:val="28"/>
          <w:szCs w:val="28"/>
        </w:rPr>
        <w:t xml:space="preserve"> поддерживает способность ребенка разыгрывать разные роли своего пола, ставить себя на место другого, испытывать идентичные чувства; побуждает кроху прикладывать волевые усилия ради реализации игровой задумки.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В данном возрасте ребенок использует предметы для игровой деятельности, может переименовывать их, наделять их другими свойствами. Обогащается опыт ребенка переживанием радости общения со сверстниками.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proofErr w:type="gramStart"/>
      <w:r w:rsidRPr="00D326A3">
        <w:rPr>
          <w:color w:val="002060"/>
          <w:sz w:val="28"/>
          <w:szCs w:val="28"/>
        </w:rPr>
        <w:t>В 4-5-летнем возрасте детей привлекают к разным видам игр: сюжетно-ролевых (ребенок сочетает в них роли активного субъекта предметно-практической, коммуникативной и познавательной деятельности); конструкторско-строительных (</w:t>
      </w:r>
      <w:r w:rsidR="00031B06" w:rsidRPr="00D326A3">
        <w:rPr>
          <w:color w:val="002060"/>
          <w:sz w:val="28"/>
          <w:szCs w:val="28"/>
        </w:rPr>
        <w:t>ребёнок</w:t>
      </w:r>
      <w:r w:rsidRPr="00D326A3">
        <w:rPr>
          <w:color w:val="002060"/>
          <w:sz w:val="28"/>
          <w:szCs w:val="28"/>
        </w:rPr>
        <w:t xml:space="preserve"> учится различать и правильно использовать детали строительного материала, также появляется желание строить вместе); игр-драматизаций, инсценировок (у крохи обогащается ролевое общение, эмоционально окрашенное, с помощью настольного театра, театра-рукавички, образных игрушек);</w:t>
      </w:r>
      <w:proofErr w:type="gramEnd"/>
      <w:r w:rsidRPr="00D326A3">
        <w:rPr>
          <w:color w:val="002060"/>
          <w:sz w:val="28"/>
          <w:szCs w:val="28"/>
        </w:rPr>
        <w:t xml:space="preserve"> игр по правилам – подвижных, хороводных, народных, дидактических.</w:t>
      </w:r>
    </w:p>
    <w:p w:rsidR="00DA0FF6" w:rsidRPr="00D326A3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Возрастные новообразования сознания и личности.</w:t>
      </w: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>Средний дошкольный возраст – промежуточный, переходный между младшим и старшим дошкольным детством, что сказывается на новообразованиях сознания и личности. К ним принадлежат: создание элементарной целостной картины окружающего мира; целенаправленное поведение; эмоциональное и интеллектуальное предвидение; овладение правилами поведения; моральные чувства; самодеятельность и самые простые формы творчества.</w:t>
      </w:r>
    </w:p>
    <w:p w:rsidR="00DA0FF6" w:rsidRPr="00D326A3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</w:pPr>
      <w:r w:rsidRPr="00D326A3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  <w:t>Советы родителям для гармоничного развития 4-5-летнего ребенка:</w:t>
      </w:r>
    </w:p>
    <w:p w:rsidR="00031B06" w:rsidRPr="00D326A3" w:rsidRDefault="00031B06" w:rsidP="00031B0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A0FF6" w:rsidRPr="00D326A3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</w:rPr>
        <w:t>Необходимо поддерживать стремление ребенка к самостоятельности.</w:t>
      </w:r>
    </w:p>
    <w:p w:rsidR="00DA0FF6" w:rsidRPr="00D326A3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</w:rPr>
        <w:t>Уделяйте внимания ребенку в игре, придумайте сюжет вместе.</w:t>
      </w:r>
    </w:p>
    <w:p w:rsidR="00DA0FF6" w:rsidRPr="00D326A3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</w:rPr>
        <w:t xml:space="preserve">Развивайте творческие способности </w:t>
      </w:r>
      <w:r w:rsidR="00031B06" w:rsidRPr="00D326A3">
        <w:rPr>
          <w:rFonts w:ascii="Times New Roman" w:hAnsi="Times New Roman" w:cs="Times New Roman"/>
          <w:color w:val="002060"/>
          <w:sz w:val="28"/>
          <w:szCs w:val="28"/>
        </w:rPr>
        <w:t>ребёнк</w:t>
      </w:r>
      <w:r w:rsidRPr="00D326A3">
        <w:rPr>
          <w:rFonts w:ascii="Times New Roman" w:hAnsi="Times New Roman" w:cs="Times New Roman"/>
          <w:color w:val="002060"/>
          <w:sz w:val="28"/>
          <w:szCs w:val="28"/>
        </w:rPr>
        <w:t>а.</w:t>
      </w:r>
    </w:p>
    <w:p w:rsidR="00DA0FF6" w:rsidRPr="00D326A3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</w:rPr>
        <w:t xml:space="preserve">Поощряйте желание </w:t>
      </w:r>
      <w:r w:rsidR="00031B06" w:rsidRPr="00D326A3">
        <w:rPr>
          <w:rFonts w:ascii="Times New Roman" w:hAnsi="Times New Roman" w:cs="Times New Roman"/>
          <w:color w:val="002060"/>
          <w:sz w:val="28"/>
          <w:szCs w:val="28"/>
        </w:rPr>
        <w:t>ребёнк</w:t>
      </w:r>
      <w:r w:rsidRPr="00D326A3">
        <w:rPr>
          <w:rFonts w:ascii="Times New Roman" w:hAnsi="Times New Roman" w:cs="Times New Roman"/>
          <w:color w:val="002060"/>
          <w:sz w:val="28"/>
          <w:szCs w:val="28"/>
        </w:rPr>
        <w:t>а к получению новой информации.</w:t>
      </w:r>
    </w:p>
    <w:p w:rsidR="00DA0FF6" w:rsidRPr="00D326A3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D326A3">
        <w:rPr>
          <w:rFonts w:ascii="Times New Roman" w:hAnsi="Times New Roman" w:cs="Times New Roman"/>
          <w:color w:val="002060"/>
          <w:sz w:val="28"/>
          <w:szCs w:val="28"/>
        </w:rPr>
        <w:t>Показывайте ребенку положительный пример поведения.</w:t>
      </w:r>
    </w:p>
    <w:p w:rsidR="00031B06" w:rsidRPr="00D326A3" w:rsidRDefault="00031B06" w:rsidP="00031B0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</w:p>
    <w:p w:rsidR="00DA0FF6" w:rsidRPr="00D326A3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  <w:sz w:val="28"/>
          <w:szCs w:val="28"/>
        </w:rPr>
      </w:pPr>
      <w:r w:rsidRPr="00D326A3">
        <w:rPr>
          <w:color w:val="002060"/>
          <w:sz w:val="28"/>
          <w:szCs w:val="28"/>
        </w:rPr>
        <w:t xml:space="preserve">Таким образом, в этот возрастной период накапливаются силы, ребенок обогащается жизненными впечатлениями, дифференцируется и </w:t>
      </w:r>
      <w:r w:rsidRPr="00D326A3">
        <w:rPr>
          <w:color w:val="002060"/>
          <w:sz w:val="28"/>
          <w:szCs w:val="28"/>
        </w:rPr>
        <w:lastRenderedPageBreak/>
        <w:t>детализируется его личный опыт, начинается постепенный переход на новый виток личностного роста.</w:t>
      </w:r>
    </w:p>
    <w:p w:rsidR="00D326A3" w:rsidRPr="004E23ED" w:rsidRDefault="00D326A3" w:rsidP="00D326A3">
      <w:pPr>
        <w:pStyle w:val="a4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2060"/>
        </w:rPr>
      </w:pPr>
      <w:r>
        <w:rPr>
          <w:noProof/>
        </w:rPr>
        <w:drawing>
          <wp:inline distT="0" distB="0" distL="0" distR="0">
            <wp:extent cx="4171950" cy="1148916"/>
            <wp:effectExtent l="19050" t="0" r="0" b="0"/>
            <wp:docPr id="4" name="Рисунок 4" descr="Развитие воли у детей © Дошкольный центр развития ребенка №97 г. 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воли у детей © Дошкольный центр развития ребенка №97 г. Ми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4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F6" w:rsidRPr="004E23ED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2060"/>
        </w:rPr>
      </w:pPr>
    </w:p>
    <w:p w:rsidR="00DA0FF6" w:rsidRPr="004E23ED" w:rsidRDefault="00DA0FF6" w:rsidP="00031B06">
      <w:pPr>
        <w:jc w:val="both"/>
        <w:rPr>
          <w:rFonts w:ascii="Times New Roman" w:hAnsi="Times New Roman" w:cs="Times New Roman"/>
          <w:color w:val="002060"/>
        </w:rPr>
      </w:pPr>
    </w:p>
    <w:sectPr w:rsidR="00DA0FF6" w:rsidRPr="004E23ED" w:rsidSect="00E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032"/>
    <w:multiLevelType w:val="multilevel"/>
    <w:tmpl w:val="23F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F6"/>
    <w:rsid w:val="00031B06"/>
    <w:rsid w:val="004E23ED"/>
    <w:rsid w:val="00BB3AAE"/>
    <w:rsid w:val="00D326A3"/>
    <w:rsid w:val="00DA0FF6"/>
    <w:rsid w:val="00E510A5"/>
    <w:rsid w:val="00E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paragraph" w:styleId="1">
    <w:name w:val="heading 1"/>
    <w:basedOn w:val="a"/>
    <w:link w:val="10"/>
    <w:uiPriority w:val="9"/>
    <w:qFormat/>
    <w:rsid w:val="00DA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0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oshkolnike.ru/osobennosti-doshkolnogo-vozrasta/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 №36</cp:lastModifiedBy>
  <cp:revision>4</cp:revision>
  <dcterms:created xsi:type="dcterms:W3CDTF">2019-10-06T12:24:00Z</dcterms:created>
  <dcterms:modified xsi:type="dcterms:W3CDTF">2020-10-18T06:12:00Z</dcterms:modified>
</cp:coreProperties>
</file>